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1B" w:rsidRPr="005D3AAD" w:rsidRDefault="00035E1B" w:rsidP="00284BC0">
      <w:pPr>
        <w:jc w:val="center"/>
        <w:rPr>
          <w:rFonts w:cs="Arial"/>
          <w:sz w:val="24"/>
          <w:szCs w:val="24"/>
          <w:u w:val="single"/>
        </w:rPr>
      </w:pPr>
      <w:r w:rsidRPr="005D3AAD">
        <w:rPr>
          <w:rFonts w:cs="Arial"/>
          <w:b/>
          <w:sz w:val="24"/>
          <w:szCs w:val="24"/>
          <w:u w:val="single"/>
        </w:rPr>
        <w:t>ΠΑΡΑΡΤΗΜΑ Β΄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A"/>
          <w:u w:val="single"/>
          <w:lang w:eastAsia="el-GR"/>
        </w:rPr>
      </w:pPr>
      <w:r w:rsidRPr="005D3AAD">
        <w:rPr>
          <w:rFonts w:cs="Arial"/>
          <w:b/>
          <w:color w:val="00000A"/>
          <w:u w:val="single"/>
          <w:lang w:eastAsia="el-GR"/>
        </w:rPr>
        <w:t xml:space="preserve">ΕΝΤΥΠΟ ΟΙΚΟΝΟΜΙΚΗΣ ΠΡΟΣΦΟΡΑΣ </w:t>
      </w:r>
    </w:p>
    <w:p w:rsidR="00A15882" w:rsidRPr="005D3AAD" w:rsidRDefault="00A15882" w:rsidP="00284BC0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A"/>
          <w:u w:val="single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A"/>
          <w:u w:val="single"/>
          <w:lang w:eastAsia="el-GR"/>
        </w:rPr>
      </w:pPr>
    </w:p>
    <w:tbl>
      <w:tblPr>
        <w:tblW w:w="10234" w:type="dxa"/>
        <w:tblInd w:w="-9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405"/>
        <w:gridCol w:w="550"/>
        <w:gridCol w:w="132"/>
        <w:gridCol w:w="2136"/>
        <w:gridCol w:w="1435"/>
      </w:tblGrid>
      <w:tr w:rsidR="00035E1B" w:rsidRPr="005D3AAD" w:rsidTr="00B96188">
        <w:trPr>
          <w:trHeight w:val="384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Ανάλυση Κόστους</w:t>
            </w:r>
          </w:p>
        </w:tc>
      </w:tr>
      <w:tr w:rsidR="00035E1B" w:rsidRPr="005D3AAD" w:rsidTr="00B96188">
        <w:trPr>
          <w:trHeight w:val="45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Ποσότητες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Μονάδα μέτρησης</w:t>
            </w:r>
          </w:p>
        </w:tc>
      </w:tr>
      <w:tr w:rsidR="00035E1B" w:rsidRPr="005D3AAD" w:rsidTr="00B96188">
        <w:trPr>
          <w:trHeight w:val="3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Αριθμός εργαζομένων για κάθε ημέρα καθαρισμού</w:t>
            </w:r>
            <w:r w:rsidR="00983160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 (συμπεριλαμβάνεται και ο ένας (1) εργαζόμενος καθημερινά Δευτέρα έως Παρασκευή για τις ώρες 08.00-14.00)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Άτομα/ημέρα</w:t>
            </w:r>
          </w:p>
        </w:tc>
      </w:tr>
      <w:tr w:rsidR="00035E1B" w:rsidRPr="005D3AAD" w:rsidTr="00B96188">
        <w:trPr>
          <w:trHeight w:val="3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Τετραγωνικά μέτρα ανά άτομο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proofErr w:type="spellStart"/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τ.μ</w:t>
            </w:r>
            <w:proofErr w:type="spellEnd"/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/άτομο</w:t>
            </w:r>
          </w:p>
        </w:tc>
      </w:tr>
      <w:tr w:rsidR="00035E1B" w:rsidRPr="005D3AAD" w:rsidTr="00097DD4">
        <w:trPr>
          <w:trHeight w:val="4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Ώρες εργασίας </w:t>
            </w:r>
            <w:r w:rsidR="00983160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κάθε 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εργαζομένου για κάθε ημέρα καθαρισμού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Ώρες/ημέρα</w:t>
            </w:r>
          </w:p>
        </w:tc>
      </w:tr>
      <w:tr w:rsidR="00035E1B" w:rsidRPr="005D3AAD" w:rsidTr="00097DD4">
        <w:trPr>
          <w:trHeight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Ημέρες εργασίας </w:t>
            </w:r>
            <w:r w:rsidR="00983160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κάθε 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εργαζομένου για την περίοδο παροχής της υπηρεσίας (</w:t>
            </w:r>
            <w:r w:rsidR="00996A6C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 μήνες)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 Ημέρες</w:t>
            </w:r>
          </w:p>
        </w:tc>
      </w:tr>
      <w:tr w:rsidR="00035E1B" w:rsidRPr="005D3AAD" w:rsidTr="004D75C7">
        <w:trPr>
          <w:trHeight w:val="7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1B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Προβλεπόμενο ωρομίσθιο εργαζομένου (βάσει της Συλλογικής Σύμβασης Εργασίας, στην οποία τυχόν υπάγεται)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€/ώρα</w:t>
            </w:r>
          </w:p>
        </w:tc>
      </w:tr>
      <w:tr w:rsidR="00035E1B" w:rsidRPr="005D3AAD" w:rsidTr="004D75C7">
        <w:trPr>
          <w:trHeight w:val="8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1B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0"/>
                <w:sz w:val="20"/>
                <w:szCs w:val="20"/>
                <w:lang w:eastAsia="el-GR"/>
              </w:rPr>
              <w:t>Ύ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ψος του προϋπολογισμένου ποσού που αφορά τις πάσης</w:t>
            </w:r>
          </w:p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φύσεως νόμιμες αποδοχές για το σύνολο των εργαζομένων την περίοδο παροχής υπηρεσίας (</w:t>
            </w:r>
            <w:r w:rsidR="00996A6C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 μήνες)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4D75C7">
        <w:trPr>
          <w:trHeight w:val="7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1B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0"/>
                <w:sz w:val="20"/>
                <w:szCs w:val="20"/>
                <w:lang w:eastAsia="el-GR"/>
              </w:rPr>
              <w:t>Ύ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ψος ασφαλιστικών</w:t>
            </w:r>
            <w:r w:rsidR="005918B7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 εισφορών με βάση τα προϋπολογι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σθέντα ποσά για το σύνολο των εργαζομένων την περίοδο παροχής υπηρεσίας (</w:t>
            </w:r>
            <w:r w:rsidR="00996A6C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 μήνες)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983160" w:rsidRPr="005D3AAD" w:rsidTr="004D75C7">
        <w:trPr>
          <w:trHeight w:val="413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983160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Κόστος απολύμανσης - μυοκτονίας 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983160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983160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983160" w:rsidRPr="005D3AAD" w:rsidTr="00097DD4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983160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Κόστος καθαρισμού υαλοπινάκων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983160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60" w:rsidRPr="005D3AAD" w:rsidRDefault="00983160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097DD4">
        <w:trPr>
          <w:trHeight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Κόστος αναλωσίμων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A15882">
        <w:trPr>
          <w:trHeight w:val="3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Εργολαβικό κέρδος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A15882">
        <w:trPr>
          <w:trHeight w:val="3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4D75C7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Νόμιμες υπέρ Δημοσίου και τρίτων κρατήσεις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A15882">
        <w:trPr>
          <w:trHeight w:val="4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="004D75C7"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Διοικητικό κόστος παροχής υπηρεσιών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A15882">
        <w:trPr>
          <w:trHeight w:val="3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="004D75C7"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ΣΥΝΟΛΙΚΟ </w:t>
            </w:r>
            <w:r w:rsidR="00403ED3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12μηνο 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ΚΟΣΤΟΣ ΑΝΕΥ ΦΠΑ (ΑΡΙΘΜΗΤΙΚΩΣ)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4D75C7">
        <w:trPr>
          <w:trHeight w:val="4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="004D75C7"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ΣΥΝΟΛΙΚΟ </w:t>
            </w:r>
            <w:r w:rsidR="00403ED3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12μηνο 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ΚΟΣΤΟΣ ΑΝΕΥ ΦΠΑ (ΟΛΟΓΡΑΦΩΣ)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ΕΥΡΩ</w:t>
            </w:r>
          </w:p>
        </w:tc>
      </w:tr>
      <w:tr w:rsidR="00A15882" w:rsidRPr="005D3AAD" w:rsidTr="004D75C7">
        <w:trPr>
          <w:trHeight w:val="4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 12μηνο ΚΟΣΤΟΣ ΜΕ ΦΠΑ (ΑΡΙΘΜΗΤΙΚΩΣ)</w:t>
            </w:r>
          </w:p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A15882" w:rsidRPr="005D3AAD" w:rsidTr="004D75C7">
        <w:trPr>
          <w:trHeight w:val="4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 12μηνο ΚΟΣΤΟΣ ΜΕ ΦΠΑ (ΟΛΟΓΡΑΦΩΣ)</w:t>
            </w:r>
          </w:p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ΕΥΡΩ</w:t>
            </w:r>
          </w:p>
        </w:tc>
      </w:tr>
      <w:tr w:rsidR="00403ED3" w:rsidRPr="005D3AAD" w:rsidTr="00403ED3">
        <w:trPr>
          <w:trHeight w:val="4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</w:t>
            </w:r>
            <w:r w:rsidR="00D160FA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 ΦΠΑ 12μηνου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5D3AA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A15882" w:rsidRPr="005D3AAD" w:rsidTr="004D75C7">
        <w:trPr>
          <w:trHeight w:val="4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1</w:t>
            </w:r>
            <w:r w:rsidRPr="005D3AAD">
              <w:rPr>
                <w:rFonts w:cs="Arial"/>
                <w:color w:val="00000A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ΣΥΝΟΛΙΚΟ ΜΗΝΙΑΙΟ ΚΟΣΤΟΣ ΑΝΕΥ ΦΠΑ (ΑΡΙΘΜΗΤΙΚΩΣ) </w:t>
            </w:r>
          </w:p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  <w:p w:rsidR="00A15882" w:rsidRPr="005D3AAD" w:rsidRDefault="00A15882" w:rsidP="00284BC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882" w:rsidRPr="005D3AAD" w:rsidRDefault="00287D11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403ED3" w:rsidRPr="005D3AAD" w:rsidTr="00604E4E">
        <w:trPr>
          <w:trHeight w:val="4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 ΜΗΝΙΑΙΟ ΚΟΣΤΟΣ ΑΝΕΥ ΦΠΑ (ΟΛΟΓΡΑΦΩΣ)</w:t>
            </w:r>
          </w:p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287D11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ΕΥΡΩ</w:t>
            </w:r>
          </w:p>
        </w:tc>
      </w:tr>
      <w:tr w:rsidR="00035E1B" w:rsidRPr="005D3AAD" w:rsidTr="00A15882">
        <w:trPr>
          <w:trHeight w:val="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val="en-US"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 ΜΗΝΙΑΙΟ ΚΟΣΤΟΣ ΜΕ ΦΠΑ (ΟΛΟΓΡΑΦΩΣ)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287D11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ΕΥΡΩ</w:t>
            </w:r>
          </w:p>
        </w:tc>
      </w:tr>
      <w:tr w:rsidR="00035E1B" w:rsidRPr="005D3AAD" w:rsidTr="00A15882">
        <w:trPr>
          <w:trHeight w:val="53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 ΜΗΝΙΑΙΟ ΚΟΣΤΟΣ ΜΕ ΦΠΑ (ΑΡΙΘΜΗΤΙΚΩΣ)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287D11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403ED3" w:rsidRPr="005D3AAD" w:rsidTr="00403ED3">
        <w:trPr>
          <w:trHeight w:val="43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ΣΥΝΟΛΙΚΟ</w:t>
            </w:r>
            <w:r w:rsidR="00D160FA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 ΜΗΝΙΑΙΟ</w:t>
            </w:r>
            <w:r w:rsidR="00D160FA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</w:t>
            </w: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 xml:space="preserve"> ΦΠΑ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5D3AA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D3" w:rsidRPr="005D3AAD" w:rsidRDefault="00403ED3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iCs/>
                <w:color w:val="00000A"/>
                <w:sz w:val="20"/>
                <w:szCs w:val="20"/>
                <w:lang w:eastAsia="el-GR"/>
              </w:rPr>
              <w:t>€</w:t>
            </w:r>
          </w:p>
        </w:tc>
      </w:tr>
      <w:tr w:rsidR="00035E1B" w:rsidRPr="005D3AAD" w:rsidTr="00A15882">
        <w:trPr>
          <w:trHeight w:val="43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A15882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2</w:t>
            </w:r>
            <w:r w:rsidR="00403ED3"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color w:val="00000A"/>
                <w:sz w:val="20"/>
                <w:szCs w:val="20"/>
                <w:lang w:eastAsia="el-GR"/>
              </w:rPr>
              <w:t>Συλλογική Σύμβαση Εργασίας, στην οποία τυχόν υπάγονται οι εργαζόμενοι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1B" w:rsidRPr="005D3AAD" w:rsidRDefault="00035E1B" w:rsidP="00284BC0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color w:val="00000A"/>
                <w:sz w:val="20"/>
                <w:szCs w:val="20"/>
                <w:lang w:eastAsia="el-GR"/>
              </w:rPr>
            </w:pPr>
            <w:r w:rsidRPr="005D3AAD">
              <w:rPr>
                <w:rFonts w:cs="Arial"/>
                <w:i/>
                <w:iCs/>
                <w:color w:val="00000A"/>
                <w:sz w:val="20"/>
                <w:szCs w:val="20"/>
                <w:lang w:eastAsia="el-GR"/>
              </w:rPr>
              <w:t>"περιγραφή"</w:t>
            </w:r>
          </w:p>
        </w:tc>
      </w:tr>
    </w:tbl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  <w:r w:rsidRPr="005D3AAD">
        <w:rPr>
          <w:rFonts w:cs="Times New Roman"/>
          <w:color w:val="00000A"/>
          <w:sz w:val="20"/>
          <w:szCs w:val="20"/>
          <w:lang w:eastAsia="el-GR"/>
        </w:rPr>
        <w:t xml:space="preserve">Ο Χρόνος Ισχύος της Προσφοράς είναι (αριθμητικώς &amp; ολογράφως) : </w:t>
      </w:r>
      <w:r w:rsidRPr="005D3AAD">
        <w:rPr>
          <w:rFonts w:cs="Times New Roman"/>
          <w:color w:val="000000"/>
          <w:sz w:val="20"/>
          <w:szCs w:val="20"/>
          <w:lang w:eastAsia="el-GR"/>
        </w:rPr>
        <w:t>.................................</w:t>
      </w:r>
      <w:r w:rsidRPr="005D3AAD">
        <w:rPr>
          <w:rFonts w:cs="Times New Roman"/>
          <w:color w:val="00000A"/>
          <w:sz w:val="20"/>
          <w:szCs w:val="20"/>
          <w:lang w:eastAsia="el-GR"/>
        </w:rPr>
        <w:t>ημέρες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  <w:lang w:eastAsia="el-GR"/>
        </w:rPr>
      </w:pPr>
      <w:r w:rsidRPr="005D3AAD">
        <w:rPr>
          <w:rFonts w:cs="Times New Roman"/>
          <w:color w:val="00000A"/>
          <w:sz w:val="20"/>
          <w:szCs w:val="20"/>
          <w:lang w:eastAsia="el-GR"/>
        </w:rPr>
        <w:t>Ο Νόμιμος Εκπρόσωπος :</w:t>
      </w:r>
      <w:r w:rsidRPr="005D3AAD">
        <w:rPr>
          <w:rFonts w:cs="Times New Roman"/>
          <w:color w:val="000000"/>
          <w:sz w:val="20"/>
          <w:szCs w:val="20"/>
          <w:lang w:eastAsia="el-GR"/>
        </w:rPr>
        <w:t>....................................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  <w:r w:rsidRPr="005D3AAD">
        <w:rPr>
          <w:rFonts w:cs="Times New Roman"/>
          <w:color w:val="00000A"/>
          <w:sz w:val="20"/>
          <w:szCs w:val="20"/>
          <w:lang w:eastAsia="el-GR"/>
        </w:rPr>
        <w:t>Ημερομηνία</w:t>
      </w:r>
    </w:p>
    <w:p w:rsidR="006B41BF" w:rsidRPr="005D3AAD" w:rsidRDefault="006B41BF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  <w:r w:rsidRPr="005D3AAD">
        <w:rPr>
          <w:rFonts w:cs="Times New Roman"/>
          <w:color w:val="00000A"/>
          <w:sz w:val="20"/>
          <w:szCs w:val="20"/>
          <w:lang w:eastAsia="el-GR"/>
        </w:rPr>
        <w:t>(Υπογραφή - Σφραγίδα)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rPr>
          <w:rFonts w:cs="Times New Roman"/>
          <w:color w:val="00000A"/>
          <w:sz w:val="20"/>
          <w:szCs w:val="20"/>
          <w:lang w:eastAsia="el-GR"/>
        </w:rPr>
      </w:pP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b/>
          <w:color w:val="00000A"/>
          <w:sz w:val="20"/>
          <w:szCs w:val="20"/>
          <w:lang w:eastAsia="el-GR"/>
        </w:rPr>
      </w:pPr>
      <w:r w:rsidRPr="005D3AAD">
        <w:rPr>
          <w:rFonts w:cs="Arial"/>
          <w:b/>
          <w:color w:val="00000A"/>
          <w:sz w:val="20"/>
          <w:szCs w:val="20"/>
          <w:u w:val="single"/>
          <w:lang w:eastAsia="el-GR"/>
        </w:rPr>
        <w:t>ΟΔΗΓΙΕΣ</w:t>
      </w:r>
      <w:r w:rsidRPr="005D3AAD">
        <w:rPr>
          <w:rFonts w:cs="Arial"/>
          <w:b/>
          <w:color w:val="00000A"/>
          <w:sz w:val="20"/>
          <w:szCs w:val="20"/>
          <w:lang w:eastAsia="el-GR"/>
        </w:rPr>
        <w:t xml:space="preserve"> (Ειδικές απαιτήσεις οικονομικής προσφοράς)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1.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Ο παραπάνω πίνακας συμπληρώνεται (χωρίς να τροποποιηθεί η μορφή του) από τους οικονομικούς φορείς, σύμφωνα με την κείμενη εργατική, ασφαλιστική και σχετική Νομοθεσία επί ποινή απαραδέκτου της προσφοράς. Η τιμή για καθένα από τα πεδία του παραπάνω πίνακα θα είναι μια και μοναδική και </w:t>
      </w:r>
      <w:r w:rsidRPr="005D3AAD">
        <w:rPr>
          <w:rFonts w:cs="Arial"/>
          <w:color w:val="00000A"/>
          <w:sz w:val="20"/>
          <w:szCs w:val="20"/>
          <w:u w:val="single"/>
          <w:lang w:eastAsia="el-GR"/>
        </w:rPr>
        <w:t>θα αναλύεται επαρκώς και με σαφήνεια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 ο τρόπος-μέθοδος υπολογισμού-προσδιορισμού αυτής της τιμής. Η αναγραφή της τιμής σε Ευρώ (€) μπορεί να γίνεται μέχρι δύο δεκαδικά ψηφία.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2.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>Οποιαδήποτε διευκρινιστική ανάλυση υπολογισμού του κόστους μπορεί να συμπεριληφθεί στο τέλος του ανωτέρω πίνακα.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3.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>Προσφορά που δίνει τιμή σε συνάλλαγμα ή σε ρήτρα συναλλάγματος απορρίπτεται ως απαράδεκτη.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4.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>Προσφορά που θέτει όρο αναπροσαρμογής τιμής απορρίπτεται ως απαράδεκτη</w:t>
      </w:r>
      <w:r w:rsidR="00274E73" w:rsidRPr="005D3AAD">
        <w:rPr>
          <w:rFonts w:cs="Arial"/>
          <w:color w:val="00000A"/>
          <w:sz w:val="20"/>
          <w:szCs w:val="20"/>
          <w:lang w:eastAsia="el-GR"/>
        </w:rPr>
        <w:t xml:space="preserve">. </w:t>
      </w:r>
    </w:p>
    <w:p w:rsidR="00035E1B" w:rsidRPr="0096240A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5.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Εφόσον από την προσφορά δεν προκύπτει με σαφήνεια η προσφερόμενη τιμή ή δεν δίδεται ενιαία </w:t>
      </w:r>
      <w:r w:rsidRPr="0096240A">
        <w:rPr>
          <w:rFonts w:cs="Arial"/>
          <w:color w:val="00000A"/>
          <w:sz w:val="20"/>
          <w:szCs w:val="20"/>
          <w:lang w:eastAsia="el-GR"/>
        </w:rPr>
        <w:t>τιμή η προσφορά απορρίπτεται σαν απαράδεκτη.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96240A">
        <w:rPr>
          <w:rFonts w:cs="Arial"/>
          <w:color w:val="00000A"/>
          <w:sz w:val="20"/>
          <w:szCs w:val="20"/>
          <w:lang w:eastAsia="el-GR"/>
        </w:rPr>
        <w:t>6.</w:t>
      </w:r>
      <w:r w:rsidRPr="0096240A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96240A">
        <w:rPr>
          <w:rFonts w:cs="Arial"/>
          <w:color w:val="00000A"/>
          <w:sz w:val="20"/>
          <w:szCs w:val="20"/>
          <w:lang w:eastAsia="el-GR"/>
        </w:rPr>
        <w:t>Ο προσφέρων οφείλει να επισυνάψει στον φάκελο οικονομικής προσφοράς αντίγραφο της Συλλογικής Σύμβασης Εργασίας στην οποία τυχόν υπάγονται οι εργαζόμενοι στην σύμβαση</w:t>
      </w:r>
      <w:r w:rsidR="005918B7" w:rsidRPr="0096240A">
        <w:rPr>
          <w:rFonts w:cs="Arial"/>
          <w:color w:val="00000A"/>
          <w:sz w:val="20"/>
          <w:szCs w:val="20"/>
          <w:lang w:eastAsia="el-GR"/>
        </w:rPr>
        <w:t>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7.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="005918B7">
        <w:rPr>
          <w:rFonts w:cs="Arial"/>
          <w:color w:val="00000A"/>
          <w:sz w:val="20"/>
          <w:szCs w:val="20"/>
          <w:lang w:eastAsia="el-GR"/>
        </w:rPr>
        <w:t>Ο ΟΒΙ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 διατηρεί το δικαίωμα να ζητήσει από τους προσφέροντες στοιχεία απαραίτητα για την τεκμηρίωση των </w:t>
      </w:r>
      <w:proofErr w:type="spellStart"/>
      <w:r w:rsidRPr="005D3AAD">
        <w:rPr>
          <w:rFonts w:cs="Arial"/>
          <w:color w:val="00000A"/>
          <w:sz w:val="20"/>
          <w:szCs w:val="20"/>
          <w:lang w:eastAsia="el-GR"/>
        </w:rPr>
        <w:t>προσφερομένων</w:t>
      </w:r>
      <w:proofErr w:type="spellEnd"/>
      <w:r w:rsidRPr="005D3AAD">
        <w:rPr>
          <w:rFonts w:cs="Arial"/>
          <w:color w:val="00000A"/>
          <w:sz w:val="20"/>
          <w:szCs w:val="20"/>
          <w:lang w:eastAsia="el-GR"/>
        </w:rPr>
        <w:t xml:space="preserve"> τιμών, οι δε προσφέροντες υποχρεούνται να παρέχουν αυτά εντός προθεσμίας επτά (7) ημερών από την ημέρα κοινοποίησης σε αυτούς της σχετικής πρόσκλησης. Η ευθύνη όμως για την ακρίβεια των αναφερομένων βαρύνει αποκλειστικά τον προσφέροντα.</w:t>
      </w:r>
    </w:p>
    <w:p w:rsidR="00035E1B" w:rsidRPr="005D3AAD" w:rsidRDefault="00035E1B" w:rsidP="00284BC0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8.</w:t>
      </w:r>
      <w:r w:rsidR="005918B7">
        <w:rPr>
          <w:rFonts w:cs="Arial"/>
          <w:color w:val="00000A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>Οποιαδήποτε μεταβολή στην ισχύουσα νομοθεσία που διέπει την παρούσα διακήρυξη/σύμβαση αφενός είναι δεσμευτική για τον ανάδοχο</w:t>
      </w:r>
      <w:r w:rsidR="005918B7">
        <w:rPr>
          <w:rFonts w:cs="Arial"/>
          <w:color w:val="00000A"/>
          <w:sz w:val="20"/>
          <w:szCs w:val="20"/>
          <w:lang w:eastAsia="el-GR"/>
        </w:rPr>
        <w:t>,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 ο οποίος και οφείλει να εφαρμόσει τις τυχόν αλλαγές άμεσα</w:t>
      </w:r>
      <w:r w:rsidR="005918B7">
        <w:rPr>
          <w:rFonts w:cs="Arial"/>
          <w:color w:val="00000A"/>
          <w:sz w:val="20"/>
          <w:szCs w:val="20"/>
          <w:lang w:eastAsia="el-GR"/>
        </w:rPr>
        <w:t>,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 αφετέρου δεν δύναται σε καμία περίπτωση η μεταβολή αυτή να προκαλέσει οποιαδήποτε πρόσθετη οικονομική επιβάρυνση για </w:t>
      </w:r>
      <w:r w:rsidR="005918B7">
        <w:rPr>
          <w:rFonts w:cs="Arial"/>
          <w:color w:val="00000A"/>
          <w:sz w:val="20"/>
          <w:szCs w:val="20"/>
          <w:lang w:eastAsia="el-GR"/>
        </w:rPr>
        <w:t>τον ΟΒΙ</w:t>
      </w:r>
      <w:r w:rsidRPr="005D3AAD">
        <w:rPr>
          <w:rFonts w:cs="Arial"/>
          <w:color w:val="00000A"/>
          <w:sz w:val="20"/>
          <w:szCs w:val="20"/>
          <w:lang w:eastAsia="el-GR"/>
        </w:rPr>
        <w:t>.</w:t>
      </w:r>
    </w:p>
    <w:p w:rsidR="005918B7" w:rsidRDefault="00035E1B" w:rsidP="00DC0D1E">
      <w:pPr>
        <w:autoSpaceDE w:val="0"/>
        <w:autoSpaceDN w:val="0"/>
        <w:adjustRightInd w:val="0"/>
        <w:spacing w:after="0"/>
        <w:jc w:val="both"/>
        <w:rPr>
          <w:rFonts w:cs="Arial"/>
          <w:color w:val="00000A"/>
          <w:sz w:val="20"/>
          <w:szCs w:val="20"/>
          <w:lang w:eastAsia="el-GR"/>
        </w:rPr>
      </w:pPr>
      <w:r w:rsidRPr="005D3AAD">
        <w:rPr>
          <w:rFonts w:cs="Arial"/>
          <w:color w:val="00000A"/>
          <w:sz w:val="20"/>
          <w:szCs w:val="20"/>
          <w:lang w:eastAsia="el-GR"/>
        </w:rPr>
        <w:t>9.</w:t>
      </w:r>
      <w:r w:rsidRPr="005D3AAD">
        <w:rPr>
          <w:rFonts w:cs="Arial"/>
          <w:color w:val="000000"/>
          <w:sz w:val="20"/>
          <w:szCs w:val="20"/>
          <w:lang w:eastAsia="el-GR"/>
        </w:rPr>
        <w:t xml:space="preserve"> </w:t>
      </w:r>
      <w:r w:rsidRPr="005D3AAD">
        <w:rPr>
          <w:rFonts w:cs="Arial"/>
          <w:color w:val="00000A"/>
          <w:sz w:val="20"/>
          <w:szCs w:val="20"/>
          <w:lang w:eastAsia="el-GR"/>
        </w:rPr>
        <w:t xml:space="preserve">Θα πρέπει να αναγράφεται ο Χρόνος Ισχύος της Προσφοράς με έναρξη από την επομένη της ημερομηνίας διενέργειας του διαγωνισμού. </w:t>
      </w:r>
      <w:r w:rsidRPr="0096240A">
        <w:rPr>
          <w:rFonts w:cs="Arial"/>
          <w:color w:val="00000A"/>
          <w:sz w:val="20"/>
          <w:szCs w:val="20"/>
          <w:lang w:eastAsia="el-GR"/>
        </w:rPr>
        <w:t xml:space="preserve">Προσφορά που ορίζει μικρότερο χρόνο ισχύος από τον ζητούμενο στην παράγραφο </w:t>
      </w:r>
      <w:r w:rsidRPr="0096240A">
        <w:rPr>
          <w:rFonts w:cs="Arial"/>
          <w:b/>
          <w:color w:val="00000A"/>
          <w:sz w:val="20"/>
          <w:szCs w:val="20"/>
          <w:lang w:eastAsia="el-GR"/>
        </w:rPr>
        <w:t>2.4.5</w:t>
      </w:r>
      <w:r w:rsidRPr="0096240A">
        <w:rPr>
          <w:rFonts w:cs="Arial"/>
          <w:color w:val="00000A"/>
          <w:sz w:val="20"/>
          <w:szCs w:val="20"/>
          <w:lang w:eastAsia="el-GR"/>
        </w:rPr>
        <w:t xml:space="preserve"> της διακήρυξης, θα απορρίπτεται ως απαράδεκτη.</w:t>
      </w: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  <w:bookmarkStart w:id="0" w:name="_GoBack"/>
      <w:bookmarkEnd w:id="0"/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5918B7" w:rsidRPr="005D3AAD" w:rsidRDefault="005918B7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p w:rsidR="00A15882" w:rsidRPr="005D3AAD" w:rsidRDefault="00A15882" w:rsidP="00284BC0">
      <w:pPr>
        <w:autoSpaceDE w:val="0"/>
        <w:autoSpaceDN w:val="0"/>
        <w:adjustRightInd w:val="0"/>
        <w:spacing w:after="0"/>
        <w:rPr>
          <w:rFonts w:cs="Arial"/>
          <w:color w:val="00000A"/>
          <w:sz w:val="20"/>
          <w:szCs w:val="20"/>
          <w:lang w:eastAsia="el-GR"/>
        </w:rPr>
      </w:pPr>
    </w:p>
    <w:sectPr w:rsidR="00A15882" w:rsidRPr="005D3AAD" w:rsidSect="00A15882">
      <w:headerReference w:type="default" r:id="rId8"/>
      <w:footerReference w:type="default" r:id="rId9"/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7E" w:rsidRDefault="0092237E" w:rsidP="00E54D82">
      <w:pPr>
        <w:spacing w:after="0" w:line="240" w:lineRule="auto"/>
      </w:pPr>
      <w:r>
        <w:separator/>
      </w:r>
    </w:p>
  </w:endnote>
  <w:endnote w:type="continuationSeparator" w:id="0">
    <w:p w:rsidR="0092237E" w:rsidRDefault="0092237E" w:rsidP="00E5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31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37E" w:rsidRDefault="009223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92237E" w:rsidRPr="00E00D41" w:rsidRDefault="0092237E" w:rsidP="0086786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7E" w:rsidRDefault="0092237E" w:rsidP="00E54D82">
      <w:pPr>
        <w:spacing w:after="0" w:line="240" w:lineRule="auto"/>
      </w:pPr>
      <w:r>
        <w:separator/>
      </w:r>
    </w:p>
  </w:footnote>
  <w:footnote w:type="continuationSeparator" w:id="0">
    <w:p w:rsidR="0092237E" w:rsidRDefault="0092237E" w:rsidP="00E5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37E" w:rsidRDefault="0092237E">
    <w:pPr>
      <w:pStyle w:val="Header"/>
    </w:pPr>
  </w:p>
  <w:p w:rsidR="0092237E" w:rsidRPr="006C0E43" w:rsidRDefault="0092237E" w:rsidP="00E54D82">
    <w:pPr>
      <w:pStyle w:val="Header"/>
      <w:tabs>
        <w:tab w:val="clear" w:pos="8306"/>
        <w:tab w:val="right" w:pos="9000"/>
      </w:tabs>
      <w:ind w:left="-540" w:right="-694"/>
      <w:jc w:val="right"/>
      <w:rPr>
        <w:rFonts w:ascii="Arial" w:hAnsi="Arial" w:cs="Arial"/>
        <w:noProof/>
        <w:color w:val="333333"/>
        <w:sz w:val="20"/>
        <w:szCs w:val="20"/>
        <w:lang w:eastAsia="el-GR"/>
      </w:rPr>
    </w:pPr>
    <w:r w:rsidRPr="006C0E43">
      <w:rPr>
        <w:rFonts w:ascii="Arial" w:hAnsi="Arial" w:cs="Arial"/>
        <w:b/>
        <w:noProof/>
        <w:color w:val="333333"/>
        <w:sz w:val="20"/>
        <w:szCs w:val="20"/>
        <w:lang w:eastAsia="el-GR"/>
      </w:rPr>
      <w:drawing>
        <wp:anchor distT="0" distB="0" distL="114300" distR="114300" simplePos="0" relativeHeight="251659264" behindDoc="1" locked="0" layoutInCell="1" allowOverlap="1" wp14:anchorId="42D3B2F5" wp14:editId="4E8539A5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457200" cy="685800"/>
          <wp:effectExtent l="0" t="0" r="0" b="0"/>
          <wp:wrapNone/>
          <wp:docPr id="1" name="Picture 1" descr="LOGO ΟΒΙ (ΜΕΓΑΛΟ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ΟΒΙ (ΜΕΓΑΛΟ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E43">
      <w:rPr>
        <w:rFonts w:ascii="Arial" w:hAnsi="Arial" w:cs="Arial"/>
        <w:color w:val="333333"/>
        <w:sz w:val="20"/>
        <w:szCs w:val="20"/>
      </w:rPr>
      <w:t>ΟΡΓΑΝΙΣΜΟΣ ΒΙΟΜΗΧΑΝΙΚΗΣ ΙΔΙΟΚΤΗΣΙΑΣ</w:t>
    </w:r>
  </w:p>
  <w:p w:rsidR="0092237E" w:rsidRPr="006C0E43" w:rsidRDefault="0092237E" w:rsidP="00E54D82">
    <w:pPr>
      <w:pStyle w:val="Header"/>
      <w:jc w:val="right"/>
      <w:rPr>
        <w:rFonts w:ascii="Arial" w:hAnsi="Arial" w:cs="Arial"/>
        <w:b/>
        <w:noProof/>
        <w:color w:val="333333"/>
        <w:sz w:val="20"/>
        <w:szCs w:val="20"/>
        <w:lang w:eastAsia="el-GR"/>
      </w:rPr>
    </w:pPr>
    <w:r w:rsidRPr="006C0E43">
      <w:rPr>
        <w:rFonts w:ascii="Arial" w:hAnsi="Arial" w:cs="Arial"/>
        <w:b/>
        <w:noProof/>
        <w:color w:val="333333"/>
        <w:sz w:val="20"/>
        <w:szCs w:val="20"/>
        <w:lang w:eastAsia="el-GR"/>
      </w:rPr>
      <w:t xml:space="preserve"> </w:t>
    </w:r>
  </w:p>
  <w:p w:rsidR="0092237E" w:rsidRPr="006C0E43" w:rsidRDefault="0092237E" w:rsidP="00E54D82">
    <w:pPr>
      <w:pStyle w:val="Header"/>
      <w:tabs>
        <w:tab w:val="clear" w:pos="8306"/>
        <w:tab w:val="right" w:pos="9000"/>
      </w:tabs>
      <w:ind w:right="-694"/>
      <w:jc w:val="right"/>
      <w:rPr>
        <w:rFonts w:ascii="Arial" w:hAnsi="Arial" w:cs="Arial"/>
        <w:b/>
        <w:color w:val="333333"/>
        <w:sz w:val="20"/>
        <w:szCs w:val="20"/>
      </w:rPr>
    </w:pPr>
    <w:r w:rsidRPr="006C0E43">
      <w:rPr>
        <w:rFonts w:ascii="Arial" w:hAnsi="Arial" w:cs="Arial"/>
        <w:b/>
        <w:color w:val="333333"/>
        <w:sz w:val="20"/>
        <w:szCs w:val="20"/>
      </w:rPr>
      <w:t>Παροχή Υπηρεσιών Καθαρισμού του Κτιρίου του</w:t>
    </w:r>
  </w:p>
  <w:p w:rsidR="0092237E" w:rsidRPr="00F85505" w:rsidRDefault="0092237E" w:rsidP="00317848">
    <w:pPr>
      <w:pStyle w:val="Header"/>
      <w:tabs>
        <w:tab w:val="clear" w:pos="8306"/>
        <w:tab w:val="right" w:pos="9000"/>
      </w:tabs>
      <w:ind w:right="-694"/>
      <w:jc w:val="right"/>
      <w:rPr>
        <w:sz w:val="24"/>
        <w:szCs w:val="24"/>
      </w:rPr>
    </w:pPr>
    <w:r w:rsidRPr="006C0E43">
      <w:rPr>
        <w:rFonts w:ascii="Arial" w:hAnsi="Arial" w:cs="Arial"/>
        <w:b/>
        <w:color w:val="333333"/>
        <w:sz w:val="20"/>
        <w:szCs w:val="20"/>
      </w:rPr>
      <w:t xml:space="preserve"> Οργανισμού Βιομηχανικής Ιδιοκτησίας (Ο.Β.Ι.)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D698D"/>
    <w:multiLevelType w:val="multilevel"/>
    <w:tmpl w:val="1F72C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0CE6449"/>
    <w:multiLevelType w:val="hybridMultilevel"/>
    <w:tmpl w:val="359877C0"/>
    <w:lvl w:ilvl="0" w:tplc="32484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426EE">
      <w:numFmt w:val="none"/>
      <w:lvlText w:val=""/>
      <w:lvlJc w:val="left"/>
      <w:pPr>
        <w:tabs>
          <w:tab w:val="num" w:pos="360"/>
        </w:tabs>
      </w:pPr>
    </w:lvl>
    <w:lvl w:ilvl="2" w:tplc="C9461222">
      <w:numFmt w:val="none"/>
      <w:lvlText w:val=""/>
      <w:lvlJc w:val="left"/>
      <w:pPr>
        <w:tabs>
          <w:tab w:val="num" w:pos="360"/>
        </w:tabs>
      </w:pPr>
    </w:lvl>
    <w:lvl w:ilvl="3" w:tplc="F89C012E">
      <w:numFmt w:val="none"/>
      <w:lvlText w:val=""/>
      <w:lvlJc w:val="left"/>
      <w:pPr>
        <w:tabs>
          <w:tab w:val="num" w:pos="360"/>
        </w:tabs>
      </w:pPr>
    </w:lvl>
    <w:lvl w:ilvl="4" w:tplc="8FC606EA">
      <w:numFmt w:val="none"/>
      <w:lvlText w:val=""/>
      <w:lvlJc w:val="left"/>
      <w:pPr>
        <w:tabs>
          <w:tab w:val="num" w:pos="360"/>
        </w:tabs>
      </w:pPr>
    </w:lvl>
    <w:lvl w:ilvl="5" w:tplc="90F69752">
      <w:numFmt w:val="none"/>
      <w:lvlText w:val=""/>
      <w:lvlJc w:val="left"/>
      <w:pPr>
        <w:tabs>
          <w:tab w:val="num" w:pos="360"/>
        </w:tabs>
      </w:pPr>
    </w:lvl>
    <w:lvl w:ilvl="6" w:tplc="C624D75E">
      <w:numFmt w:val="none"/>
      <w:lvlText w:val=""/>
      <w:lvlJc w:val="left"/>
      <w:pPr>
        <w:tabs>
          <w:tab w:val="num" w:pos="360"/>
        </w:tabs>
      </w:pPr>
    </w:lvl>
    <w:lvl w:ilvl="7" w:tplc="C84E0E6E">
      <w:numFmt w:val="none"/>
      <w:lvlText w:val=""/>
      <w:lvlJc w:val="left"/>
      <w:pPr>
        <w:tabs>
          <w:tab w:val="num" w:pos="360"/>
        </w:tabs>
      </w:pPr>
    </w:lvl>
    <w:lvl w:ilvl="8" w:tplc="E08E56F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3D1C4E"/>
    <w:multiLevelType w:val="multilevel"/>
    <w:tmpl w:val="7B3C4C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D017673"/>
    <w:multiLevelType w:val="hybridMultilevel"/>
    <w:tmpl w:val="36862FBE"/>
    <w:lvl w:ilvl="0" w:tplc="195405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4F4E"/>
    <w:multiLevelType w:val="multilevel"/>
    <w:tmpl w:val="3D66EDA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5211F9D"/>
    <w:multiLevelType w:val="multilevel"/>
    <w:tmpl w:val="969C43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9805047"/>
    <w:multiLevelType w:val="multilevel"/>
    <w:tmpl w:val="196ED7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37073C2A"/>
    <w:multiLevelType w:val="multilevel"/>
    <w:tmpl w:val="A5CE74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4F761695"/>
    <w:multiLevelType w:val="hybridMultilevel"/>
    <w:tmpl w:val="359877C0"/>
    <w:lvl w:ilvl="0" w:tplc="32484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426EE">
      <w:numFmt w:val="none"/>
      <w:lvlText w:val=""/>
      <w:lvlJc w:val="left"/>
      <w:pPr>
        <w:tabs>
          <w:tab w:val="num" w:pos="360"/>
        </w:tabs>
      </w:pPr>
    </w:lvl>
    <w:lvl w:ilvl="2" w:tplc="C9461222">
      <w:numFmt w:val="none"/>
      <w:lvlText w:val=""/>
      <w:lvlJc w:val="left"/>
      <w:pPr>
        <w:tabs>
          <w:tab w:val="num" w:pos="360"/>
        </w:tabs>
      </w:pPr>
    </w:lvl>
    <w:lvl w:ilvl="3" w:tplc="F89C012E">
      <w:numFmt w:val="none"/>
      <w:lvlText w:val=""/>
      <w:lvlJc w:val="left"/>
      <w:pPr>
        <w:tabs>
          <w:tab w:val="num" w:pos="360"/>
        </w:tabs>
      </w:pPr>
    </w:lvl>
    <w:lvl w:ilvl="4" w:tplc="8FC606EA">
      <w:numFmt w:val="none"/>
      <w:lvlText w:val=""/>
      <w:lvlJc w:val="left"/>
      <w:pPr>
        <w:tabs>
          <w:tab w:val="num" w:pos="360"/>
        </w:tabs>
      </w:pPr>
    </w:lvl>
    <w:lvl w:ilvl="5" w:tplc="90F69752">
      <w:numFmt w:val="none"/>
      <w:lvlText w:val=""/>
      <w:lvlJc w:val="left"/>
      <w:pPr>
        <w:tabs>
          <w:tab w:val="num" w:pos="360"/>
        </w:tabs>
      </w:pPr>
    </w:lvl>
    <w:lvl w:ilvl="6" w:tplc="C624D75E">
      <w:numFmt w:val="none"/>
      <w:lvlText w:val=""/>
      <w:lvlJc w:val="left"/>
      <w:pPr>
        <w:tabs>
          <w:tab w:val="num" w:pos="360"/>
        </w:tabs>
      </w:pPr>
    </w:lvl>
    <w:lvl w:ilvl="7" w:tplc="C84E0E6E">
      <w:numFmt w:val="none"/>
      <w:lvlText w:val=""/>
      <w:lvlJc w:val="left"/>
      <w:pPr>
        <w:tabs>
          <w:tab w:val="num" w:pos="360"/>
        </w:tabs>
      </w:pPr>
    </w:lvl>
    <w:lvl w:ilvl="8" w:tplc="E08E56F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822DB2"/>
    <w:multiLevelType w:val="multilevel"/>
    <w:tmpl w:val="623898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613B5939"/>
    <w:multiLevelType w:val="hybridMultilevel"/>
    <w:tmpl w:val="CFDA92A0"/>
    <w:lvl w:ilvl="0" w:tplc="6F1CE7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163DF"/>
    <w:multiLevelType w:val="multilevel"/>
    <w:tmpl w:val="969C43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66EB19FB"/>
    <w:multiLevelType w:val="hybridMultilevel"/>
    <w:tmpl w:val="B0D2D3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555AB2"/>
    <w:multiLevelType w:val="hybridMultilevel"/>
    <w:tmpl w:val="6A5602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A6930"/>
    <w:multiLevelType w:val="hybridMultilevel"/>
    <w:tmpl w:val="C77205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B1057"/>
    <w:multiLevelType w:val="hybridMultilevel"/>
    <w:tmpl w:val="34B6A78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52"/>
    <w:rsid w:val="00000466"/>
    <w:rsid w:val="0000312E"/>
    <w:rsid w:val="00004112"/>
    <w:rsid w:val="00004146"/>
    <w:rsid w:val="00010659"/>
    <w:rsid w:val="00015F5D"/>
    <w:rsid w:val="000213F5"/>
    <w:rsid w:val="000250EA"/>
    <w:rsid w:val="00031A8D"/>
    <w:rsid w:val="00031D79"/>
    <w:rsid w:val="00034854"/>
    <w:rsid w:val="00035CB1"/>
    <w:rsid w:val="00035E1B"/>
    <w:rsid w:val="0003657D"/>
    <w:rsid w:val="00036E8B"/>
    <w:rsid w:val="0004292C"/>
    <w:rsid w:val="0004704D"/>
    <w:rsid w:val="00050F4D"/>
    <w:rsid w:val="0005154D"/>
    <w:rsid w:val="000548C3"/>
    <w:rsid w:val="00055949"/>
    <w:rsid w:val="00055952"/>
    <w:rsid w:val="00056253"/>
    <w:rsid w:val="00056B13"/>
    <w:rsid w:val="00057AFB"/>
    <w:rsid w:val="00067378"/>
    <w:rsid w:val="0006790D"/>
    <w:rsid w:val="00071A3C"/>
    <w:rsid w:val="00072DCE"/>
    <w:rsid w:val="00074D3D"/>
    <w:rsid w:val="00087437"/>
    <w:rsid w:val="00090BDA"/>
    <w:rsid w:val="0009348D"/>
    <w:rsid w:val="00093E37"/>
    <w:rsid w:val="00094B98"/>
    <w:rsid w:val="00097DD4"/>
    <w:rsid w:val="000A31DD"/>
    <w:rsid w:val="000A5353"/>
    <w:rsid w:val="000B4764"/>
    <w:rsid w:val="000C37D0"/>
    <w:rsid w:val="000C3EA3"/>
    <w:rsid w:val="000C4A63"/>
    <w:rsid w:val="000C671F"/>
    <w:rsid w:val="000D1325"/>
    <w:rsid w:val="000D5891"/>
    <w:rsid w:val="000D6A81"/>
    <w:rsid w:val="000E051B"/>
    <w:rsid w:val="000E09F1"/>
    <w:rsid w:val="000F321E"/>
    <w:rsid w:val="000F4AB4"/>
    <w:rsid w:val="000F607E"/>
    <w:rsid w:val="00100372"/>
    <w:rsid w:val="0010078A"/>
    <w:rsid w:val="00105267"/>
    <w:rsid w:val="00111F21"/>
    <w:rsid w:val="00113E0A"/>
    <w:rsid w:val="0012021B"/>
    <w:rsid w:val="001212D7"/>
    <w:rsid w:val="001353F4"/>
    <w:rsid w:val="00140A24"/>
    <w:rsid w:val="001461A3"/>
    <w:rsid w:val="0015277E"/>
    <w:rsid w:val="001550F7"/>
    <w:rsid w:val="001625AB"/>
    <w:rsid w:val="00174D8D"/>
    <w:rsid w:val="00175DD6"/>
    <w:rsid w:val="00175ED8"/>
    <w:rsid w:val="001763B0"/>
    <w:rsid w:val="0017796E"/>
    <w:rsid w:val="001804F6"/>
    <w:rsid w:val="001845EC"/>
    <w:rsid w:val="00192E95"/>
    <w:rsid w:val="001969D6"/>
    <w:rsid w:val="001A2CC2"/>
    <w:rsid w:val="001B20DD"/>
    <w:rsid w:val="001B3A81"/>
    <w:rsid w:val="001B74A6"/>
    <w:rsid w:val="001C2916"/>
    <w:rsid w:val="001C2EA7"/>
    <w:rsid w:val="001C40E2"/>
    <w:rsid w:val="001C600D"/>
    <w:rsid w:val="001C6A47"/>
    <w:rsid w:val="001C7AA0"/>
    <w:rsid w:val="001D231D"/>
    <w:rsid w:val="001E7655"/>
    <w:rsid w:val="001F0819"/>
    <w:rsid w:val="001F31C4"/>
    <w:rsid w:val="001F365C"/>
    <w:rsid w:val="001F6866"/>
    <w:rsid w:val="001F74DC"/>
    <w:rsid w:val="001F7760"/>
    <w:rsid w:val="001F781B"/>
    <w:rsid w:val="001F7F68"/>
    <w:rsid w:val="0020112D"/>
    <w:rsid w:val="002035D8"/>
    <w:rsid w:val="002039E8"/>
    <w:rsid w:val="00210E26"/>
    <w:rsid w:val="002169B5"/>
    <w:rsid w:val="00217E87"/>
    <w:rsid w:val="002201ED"/>
    <w:rsid w:val="00222D1E"/>
    <w:rsid w:val="00231181"/>
    <w:rsid w:val="00232DEA"/>
    <w:rsid w:val="002352B3"/>
    <w:rsid w:val="00235633"/>
    <w:rsid w:val="00240CDB"/>
    <w:rsid w:val="00240D81"/>
    <w:rsid w:val="00241890"/>
    <w:rsid w:val="002431EF"/>
    <w:rsid w:val="002467D6"/>
    <w:rsid w:val="00247D52"/>
    <w:rsid w:val="002515B8"/>
    <w:rsid w:val="0025798A"/>
    <w:rsid w:val="00260657"/>
    <w:rsid w:val="00265F89"/>
    <w:rsid w:val="00266FFB"/>
    <w:rsid w:val="00272032"/>
    <w:rsid w:val="00274721"/>
    <w:rsid w:val="00274DA2"/>
    <w:rsid w:val="00274E73"/>
    <w:rsid w:val="00275268"/>
    <w:rsid w:val="00275AE7"/>
    <w:rsid w:val="00281BA7"/>
    <w:rsid w:val="002822BB"/>
    <w:rsid w:val="00284BC0"/>
    <w:rsid w:val="00284EA5"/>
    <w:rsid w:val="002856E6"/>
    <w:rsid w:val="00287D11"/>
    <w:rsid w:val="00291DCB"/>
    <w:rsid w:val="002922AF"/>
    <w:rsid w:val="00294E0E"/>
    <w:rsid w:val="002A14DA"/>
    <w:rsid w:val="002A2799"/>
    <w:rsid w:val="002A46AC"/>
    <w:rsid w:val="002A61F9"/>
    <w:rsid w:val="002A742F"/>
    <w:rsid w:val="002A7919"/>
    <w:rsid w:val="002B521F"/>
    <w:rsid w:val="002C22F8"/>
    <w:rsid w:val="002D454E"/>
    <w:rsid w:val="002D5EA7"/>
    <w:rsid w:val="002E052B"/>
    <w:rsid w:val="002E28B7"/>
    <w:rsid w:val="002F7C42"/>
    <w:rsid w:val="00304FA7"/>
    <w:rsid w:val="00310110"/>
    <w:rsid w:val="00311EA9"/>
    <w:rsid w:val="00315866"/>
    <w:rsid w:val="00315B28"/>
    <w:rsid w:val="00317848"/>
    <w:rsid w:val="003203D3"/>
    <w:rsid w:val="00322A2D"/>
    <w:rsid w:val="00322CA4"/>
    <w:rsid w:val="003361B1"/>
    <w:rsid w:val="0033745D"/>
    <w:rsid w:val="00341394"/>
    <w:rsid w:val="00347E1A"/>
    <w:rsid w:val="003525F1"/>
    <w:rsid w:val="00352631"/>
    <w:rsid w:val="00354FC5"/>
    <w:rsid w:val="003570A6"/>
    <w:rsid w:val="00361D98"/>
    <w:rsid w:val="00362138"/>
    <w:rsid w:val="003622B1"/>
    <w:rsid w:val="00363183"/>
    <w:rsid w:val="0036373D"/>
    <w:rsid w:val="00372CB6"/>
    <w:rsid w:val="00374746"/>
    <w:rsid w:val="00376388"/>
    <w:rsid w:val="0037750F"/>
    <w:rsid w:val="00382161"/>
    <w:rsid w:val="00395694"/>
    <w:rsid w:val="00396EDF"/>
    <w:rsid w:val="003973E7"/>
    <w:rsid w:val="003A213C"/>
    <w:rsid w:val="003A5DB1"/>
    <w:rsid w:val="003B1924"/>
    <w:rsid w:val="003B1C00"/>
    <w:rsid w:val="003B3050"/>
    <w:rsid w:val="003B469A"/>
    <w:rsid w:val="003B4BA6"/>
    <w:rsid w:val="003C1835"/>
    <w:rsid w:val="003C1DEE"/>
    <w:rsid w:val="003C2195"/>
    <w:rsid w:val="003C3595"/>
    <w:rsid w:val="003C367C"/>
    <w:rsid w:val="003C3B95"/>
    <w:rsid w:val="003C3D44"/>
    <w:rsid w:val="003C52B5"/>
    <w:rsid w:val="003C6C80"/>
    <w:rsid w:val="003C7136"/>
    <w:rsid w:val="003C7C34"/>
    <w:rsid w:val="003D0277"/>
    <w:rsid w:val="003D5E52"/>
    <w:rsid w:val="003D6B50"/>
    <w:rsid w:val="003E208E"/>
    <w:rsid w:val="003E54BD"/>
    <w:rsid w:val="003F4FCB"/>
    <w:rsid w:val="00403B6E"/>
    <w:rsid w:val="00403ED3"/>
    <w:rsid w:val="0040517F"/>
    <w:rsid w:val="00405C53"/>
    <w:rsid w:val="004219A9"/>
    <w:rsid w:val="00422566"/>
    <w:rsid w:val="004236CD"/>
    <w:rsid w:val="004258C9"/>
    <w:rsid w:val="00426341"/>
    <w:rsid w:val="00431D21"/>
    <w:rsid w:val="00432591"/>
    <w:rsid w:val="00433D45"/>
    <w:rsid w:val="00437643"/>
    <w:rsid w:val="004452AB"/>
    <w:rsid w:val="00450664"/>
    <w:rsid w:val="00450DC7"/>
    <w:rsid w:val="00452A21"/>
    <w:rsid w:val="00453127"/>
    <w:rsid w:val="0045516D"/>
    <w:rsid w:val="00457831"/>
    <w:rsid w:val="004607CE"/>
    <w:rsid w:val="0046291A"/>
    <w:rsid w:val="00464191"/>
    <w:rsid w:val="0047026D"/>
    <w:rsid w:val="00471307"/>
    <w:rsid w:val="00483B13"/>
    <w:rsid w:val="004842B1"/>
    <w:rsid w:val="0048545D"/>
    <w:rsid w:val="00485C5D"/>
    <w:rsid w:val="00492AF4"/>
    <w:rsid w:val="0049319F"/>
    <w:rsid w:val="00494E2B"/>
    <w:rsid w:val="004A4714"/>
    <w:rsid w:val="004A7A41"/>
    <w:rsid w:val="004B1F7B"/>
    <w:rsid w:val="004B33A4"/>
    <w:rsid w:val="004B642F"/>
    <w:rsid w:val="004B7F3F"/>
    <w:rsid w:val="004C1E55"/>
    <w:rsid w:val="004D12FA"/>
    <w:rsid w:val="004D27E4"/>
    <w:rsid w:val="004D2F7D"/>
    <w:rsid w:val="004D5833"/>
    <w:rsid w:val="004D5E64"/>
    <w:rsid w:val="004D75C7"/>
    <w:rsid w:val="004E0A81"/>
    <w:rsid w:val="004E43AA"/>
    <w:rsid w:val="004E6D21"/>
    <w:rsid w:val="004F155E"/>
    <w:rsid w:val="004F428D"/>
    <w:rsid w:val="00500508"/>
    <w:rsid w:val="0050204A"/>
    <w:rsid w:val="00504C7B"/>
    <w:rsid w:val="00510C32"/>
    <w:rsid w:val="00511C3C"/>
    <w:rsid w:val="00515AC8"/>
    <w:rsid w:val="005243D6"/>
    <w:rsid w:val="00524910"/>
    <w:rsid w:val="00530DFA"/>
    <w:rsid w:val="005338E0"/>
    <w:rsid w:val="00537EE6"/>
    <w:rsid w:val="005407D1"/>
    <w:rsid w:val="00543E83"/>
    <w:rsid w:val="00544B3F"/>
    <w:rsid w:val="00545752"/>
    <w:rsid w:val="005504D9"/>
    <w:rsid w:val="005517E7"/>
    <w:rsid w:val="00557C6F"/>
    <w:rsid w:val="00564979"/>
    <w:rsid w:val="00570531"/>
    <w:rsid w:val="00572503"/>
    <w:rsid w:val="00580727"/>
    <w:rsid w:val="00580BE8"/>
    <w:rsid w:val="00582D21"/>
    <w:rsid w:val="005918B7"/>
    <w:rsid w:val="00594731"/>
    <w:rsid w:val="005974B6"/>
    <w:rsid w:val="00597890"/>
    <w:rsid w:val="005A0B89"/>
    <w:rsid w:val="005A2565"/>
    <w:rsid w:val="005A7623"/>
    <w:rsid w:val="005B4BAA"/>
    <w:rsid w:val="005B4E3A"/>
    <w:rsid w:val="005B58F0"/>
    <w:rsid w:val="005B781F"/>
    <w:rsid w:val="005B7DAE"/>
    <w:rsid w:val="005C3D7F"/>
    <w:rsid w:val="005C5023"/>
    <w:rsid w:val="005C64A2"/>
    <w:rsid w:val="005C796B"/>
    <w:rsid w:val="005D3201"/>
    <w:rsid w:val="005D3AAD"/>
    <w:rsid w:val="005D5BFE"/>
    <w:rsid w:val="005E46E4"/>
    <w:rsid w:val="005E5423"/>
    <w:rsid w:val="005E641D"/>
    <w:rsid w:val="005E668C"/>
    <w:rsid w:val="005E7526"/>
    <w:rsid w:val="005F0F3D"/>
    <w:rsid w:val="005F3807"/>
    <w:rsid w:val="00600340"/>
    <w:rsid w:val="00604E4E"/>
    <w:rsid w:val="006078D0"/>
    <w:rsid w:val="00615107"/>
    <w:rsid w:val="00616772"/>
    <w:rsid w:val="00621DF8"/>
    <w:rsid w:val="00627B7A"/>
    <w:rsid w:val="00633237"/>
    <w:rsid w:val="00633C01"/>
    <w:rsid w:val="00636FF7"/>
    <w:rsid w:val="00637918"/>
    <w:rsid w:val="0064029E"/>
    <w:rsid w:val="00642CD6"/>
    <w:rsid w:val="0064523D"/>
    <w:rsid w:val="00645A4E"/>
    <w:rsid w:val="00646F14"/>
    <w:rsid w:val="0065321D"/>
    <w:rsid w:val="00655E3C"/>
    <w:rsid w:val="00660AAD"/>
    <w:rsid w:val="00662378"/>
    <w:rsid w:val="00663904"/>
    <w:rsid w:val="00664800"/>
    <w:rsid w:val="00664A8D"/>
    <w:rsid w:val="006723DA"/>
    <w:rsid w:val="0067332D"/>
    <w:rsid w:val="00673A01"/>
    <w:rsid w:val="00677BC6"/>
    <w:rsid w:val="006829C4"/>
    <w:rsid w:val="006950C7"/>
    <w:rsid w:val="006971B1"/>
    <w:rsid w:val="006A017C"/>
    <w:rsid w:val="006A2487"/>
    <w:rsid w:val="006B231E"/>
    <w:rsid w:val="006B3424"/>
    <w:rsid w:val="006B396F"/>
    <w:rsid w:val="006B41BF"/>
    <w:rsid w:val="006B6171"/>
    <w:rsid w:val="006C0787"/>
    <w:rsid w:val="006C08F2"/>
    <w:rsid w:val="006C0E43"/>
    <w:rsid w:val="006D0876"/>
    <w:rsid w:val="006D1BC9"/>
    <w:rsid w:val="006D38A1"/>
    <w:rsid w:val="006D5308"/>
    <w:rsid w:val="006E067F"/>
    <w:rsid w:val="006E388F"/>
    <w:rsid w:val="006F48D9"/>
    <w:rsid w:val="00710CBC"/>
    <w:rsid w:val="00717F4C"/>
    <w:rsid w:val="00727897"/>
    <w:rsid w:val="00731CA5"/>
    <w:rsid w:val="0073377A"/>
    <w:rsid w:val="00736F98"/>
    <w:rsid w:val="007403ED"/>
    <w:rsid w:val="00741820"/>
    <w:rsid w:val="00746581"/>
    <w:rsid w:val="0075047C"/>
    <w:rsid w:val="0075054F"/>
    <w:rsid w:val="00750BAA"/>
    <w:rsid w:val="00776120"/>
    <w:rsid w:val="00777117"/>
    <w:rsid w:val="0079087C"/>
    <w:rsid w:val="007942ED"/>
    <w:rsid w:val="007A07FE"/>
    <w:rsid w:val="007A2A08"/>
    <w:rsid w:val="007A3C1E"/>
    <w:rsid w:val="007A511B"/>
    <w:rsid w:val="007B0619"/>
    <w:rsid w:val="007B344C"/>
    <w:rsid w:val="007B7EF7"/>
    <w:rsid w:val="007C0572"/>
    <w:rsid w:val="007C25EE"/>
    <w:rsid w:val="007C7D52"/>
    <w:rsid w:val="007D3492"/>
    <w:rsid w:val="007F22FE"/>
    <w:rsid w:val="00801810"/>
    <w:rsid w:val="00805539"/>
    <w:rsid w:val="008106F6"/>
    <w:rsid w:val="00812C6C"/>
    <w:rsid w:val="008169F1"/>
    <w:rsid w:val="00820B0B"/>
    <w:rsid w:val="008229F0"/>
    <w:rsid w:val="00824BD4"/>
    <w:rsid w:val="0083064D"/>
    <w:rsid w:val="00830DEC"/>
    <w:rsid w:val="0083291B"/>
    <w:rsid w:val="00835CA6"/>
    <w:rsid w:val="00845745"/>
    <w:rsid w:val="008503A7"/>
    <w:rsid w:val="0085321D"/>
    <w:rsid w:val="00853E3B"/>
    <w:rsid w:val="00863C73"/>
    <w:rsid w:val="00864192"/>
    <w:rsid w:val="00864E9B"/>
    <w:rsid w:val="0086526F"/>
    <w:rsid w:val="00867869"/>
    <w:rsid w:val="00881A71"/>
    <w:rsid w:val="00885546"/>
    <w:rsid w:val="00886599"/>
    <w:rsid w:val="0088723B"/>
    <w:rsid w:val="0089308C"/>
    <w:rsid w:val="00893180"/>
    <w:rsid w:val="00893BA9"/>
    <w:rsid w:val="008948DB"/>
    <w:rsid w:val="008A26CA"/>
    <w:rsid w:val="008A446E"/>
    <w:rsid w:val="008A5B3F"/>
    <w:rsid w:val="008A660F"/>
    <w:rsid w:val="008A684D"/>
    <w:rsid w:val="008A6C20"/>
    <w:rsid w:val="008B1851"/>
    <w:rsid w:val="008B3E1A"/>
    <w:rsid w:val="008C1DCA"/>
    <w:rsid w:val="008D3451"/>
    <w:rsid w:val="008D42FD"/>
    <w:rsid w:val="008F50B3"/>
    <w:rsid w:val="00901194"/>
    <w:rsid w:val="009027D1"/>
    <w:rsid w:val="00905A6E"/>
    <w:rsid w:val="009115BC"/>
    <w:rsid w:val="009126C6"/>
    <w:rsid w:val="0091451C"/>
    <w:rsid w:val="00915870"/>
    <w:rsid w:val="00916ED1"/>
    <w:rsid w:val="00920E78"/>
    <w:rsid w:val="0092237E"/>
    <w:rsid w:val="0092512E"/>
    <w:rsid w:val="00926E09"/>
    <w:rsid w:val="009435CA"/>
    <w:rsid w:val="00944A6C"/>
    <w:rsid w:val="00944B60"/>
    <w:rsid w:val="00944BCB"/>
    <w:rsid w:val="00951230"/>
    <w:rsid w:val="009622D4"/>
    <w:rsid w:val="0096240A"/>
    <w:rsid w:val="0096399A"/>
    <w:rsid w:val="00963E36"/>
    <w:rsid w:val="00970C52"/>
    <w:rsid w:val="00971CA1"/>
    <w:rsid w:val="0097438A"/>
    <w:rsid w:val="009767A2"/>
    <w:rsid w:val="009776D4"/>
    <w:rsid w:val="00977B9F"/>
    <w:rsid w:val="009803D5"/>
    <w:rsid w:val="00981371"/>
    <w:rsid w:val="00982B54"/>
    <w:rsid w:val="00983160"/>
    <w:rsid w:val="0098641F"/>
    <w:rsid w:val="009912B8"/>
    <w:rsid w:val="00993950"/>
    <w:rsid w:val="00994EAE"/>
    <w:rsid w:val="00996A6C"/>
    <w:rsid w:val="009A04DD"/>
    <w:rsid w:val="009A220D"/>
    <w:rsid w:val="009A2E43"/>
    <w:rsid w:val="009A338B"/>
    <w:rsid w:val="009A5C00"/>
    <w:rsid w:val="009B5272"/>
    <w:rsid w:val="009B7DD0"/>
    <w:rsid w:val="009C1B06"/>
    <w:rsid w:val="009C7869"/>
    <w:rsid w:val="009E005E"/>
    <w:rsid w:val="009E6008"/>
    <w:rsid w:val="009E6D52"/>
    <w:rsid w:val="009E6FAB"/>
    <w:rsid w:val="009F7A5E"/>
    <w:rsid w:val="00A03CD8"/>
    <w:rsid w:val="00A03F34"/>
    <w:rsid w:val="00A06207"/>
    <w:rsid w:val="00A069DA"/>
    <w:rsid w:val="00A105D1"/>
    <w:rsid w:val="00A135EF"/>
    <w:rsid w:val="00A13663"/>
    <w:rsid w:val="00A14FC1"/>
    <w:rsid w:val="00A157CB"/>
    <w:rsid w:val="00A15882"/>
    <w:rsid w:val="00A210FA"/>
    <w:rsid w:val="00A22210"/>
    <w:rsid w:val="00A22541"/>
    <w:rsid w:val="00A226C4"/>
    <w:rsid w:val="00A25842"/>
    <w:rsid w:val="00A318CA"/>
    <w:rsid w:val="00A404A4"/>
    <w:rsid w:val="00A44ACC"/>
    <w:rsid w:val="00A458FD"/>
    <w:rsid w:val="00A46506"/>
    <w:rsid w:val="00A52978"/>
    <w:rsid w:val="00A53851"/>
    <w:rsid w:val="00A55A51"/>
    <w:rsid w:val="00A61923"/>
    <w:rsid w:val="00A64E74"/>
    <w:rsid w:val="00A66291"/>
    <w:rsid w:val="00A66E3F"/>
    <w:rsid w:val="00A72712"/>
    <w:rsid w:val="00A73396"/>
    <w:rsid w:val="00A73601"/>
    <w:rsid w:val="00A740D3"/>
    <w:rsid w:val="00A751D3"/>
    <w:rsid w:val="00A7721B"/>
    <w:rsid w:val="00A77C9C"/>
    <w:rsid w:val="00A8230D"/>
    <w:rsid w:val="00A82FF5"/>
    <w:rsid w:val="00A87E61"/>
    <w:rsid w:val="00A93438"/>
    <w:rsid w:val="00A97BD0"/>
    <w:rsid w:val="00AA3F43"/>
    <w:rsid w:val="00AA5ABD"/>
    <w:rsid w:val="00AA680C"/>
    <w:rsid w:val="00AA7EBC"/>
    <w:rsid w:val="00AB2689"/>
    <w:rsid w:val="00AB3957"/>
    <w:rsid w:val="00AB4B01"/>
    <w:rsid w:val="00AB525A"/>
    <w:rsid w:val="00AB6B2F"/>
    <w:rsid w:val="00AB71F7"/>
    <w:rsid w:val="00AC6080"/>
    <w:rsid w:val="00AD041B"/>
    <w:rsid w:val="00AD0F3E"/>
    <w:rsid w:val="00AD1F01"/>
    <w:rsid w:val="00AD2387"/>
    <w:rsid w:val="00AE766D"/>
    <w:rsid w:val="00AF1C43"/>
    <w:rsid w:val="00AF3730"/>
    <w:rsid w:val="00AF4BEC"/>
    <w:rsid w:val="00AF5600"/>
    <w:rsid w:val="00B00E4F"/>
    <w:rsid w:val="00B01084"/>
    <w:rsid w:val="00B030BA"/>
    <w:rsid w:val="00B0568F"/>
    <w:rsid w:val="00B07897"/>
    <w:rsid w:val="00B13C20"/>
    <w:rsid w:val="00B14945"/>
    <w:rsid w:val="00B15BA2"/>
    <w:rsid w:val="00B16934"/>
    <w:rsid w:val="00B25B44"/>
    <w:rsid w:val="00B3033F"/>
    <w:rsid w:val="00B33635"/>
    <w:rsid w:val="00B42D5D"/>
    <w:rsid w:val="00B43EEE"/>
    <w:rsid w:val="00B45ADC"/>
    <w:rsid w:val="00B50103"/>
    <w:rsid w:val="00B550BF"/>
    <w:rsid w:val="00B554C7"/>
    <w:rsid w:val="00B56EA4"/>
    <w:rsid w:val="00B609BD"/>
    <w:rsid w:val="00B62043"/>
    <w:rsid w:val="00B6287E"/>
    <w:rsid w:val="00B66D72"/>
    <w:rsid w:val="00B70C55"/>
    <w:rsid w:val="00B80AED"/>
    <w:rsid w:val="00B81761"/>
    <w:rsid w:val="00B8211B"/>
    <w:rsid w:val="00B837E6"/>
    <w:rsid w:val="00B83AA7"/>
    <w:rsid w:val="00B83BB5"/>
    <w:rsid w:val="00B84C19"/>
    <w:rsid w:val="00B87428"/>
    <w:rsid w:val="00B94277"/>
    <w:rsid w:val="00B96188"/>
    <w:rsid w:val="00B97CD7"/>
    <w:rsid w:val="00BA0520"/>
    <w:rsid w:val="00BB030E"/>
    <w:rsid w:val="00BB23DD"/>
    <w:rsid w:val="00BB3196"/>
    <w:rsid w:val="00BB7E83"/>
    <w:rsid w:val="00BC14FC"/>
    <w:rsid w:val="00BC704D"/>
    <w:rsid w:val="00BC793C"/>
    <w:rsid w:val="00BD1078"/>
    <w:rsid w:val="00BD4963"/>
    <w:rsid w:val="00BE0BBD"/>
    <w:rsid w:val="00BE12A9"/>
    <w:rsid w:val="00BE3920"/>
    <w:rsid w:val="00BF434B"/>
    <w:rsid w:val="00BF4599"/>
    <w:rsid w:val="00BF5927"/>
    <w:rsid w:val="00BF7CC9"/>
    <w:rsid w:val="00C02B39"/>
    <w:rsid w:val="00C0773D"/>
    <w:rsid w:val="00C105EF"/>
    <w:rsid w:val="00C10F39"/>
    <w:rsid w:val="00C11F7F"/>
    <w:rsid w:val="00C122CB"/>
    <w:rsid w:val="00C13B73"/>
    <w:rsid w:val="00C1663C"/>
    <w:rsid w:val="00C16CC2"/>
    <w:rsid w:val="00C17716"/>
    <w:rsid w:val="00C17A11"/>
    <w:rsid w:val="00C23FAC"/>
    <w:rsid w:val="00C27045"/>
    <w:rsid w:val="00C270D8"/>
    <w:rsid w:val="00C319D3"/>
    <w:rsid w:val="00C40D92"/>
    <w:rsid w:val="00C43357"/>
    <w:rsid w:val="00C434D9"/>
    <w:rsid w:val="00C50C3A"/>
    <w:rsid w:val="00C52DF8"/>
    <w:rsid w:val="00C6260C"/>
    <w:rsid w:val="00C748A9"/>
    <w:rsid w:val="00C75D95"/>
    <w:rsid w:val="00C80098"/>
    <w:rsid w:val="00C829F5"/>
    <w:rsid w:val="00C86830"/>
    <w:rsid w:val="00C870AC"/>
    <w:rsid w:val="00C930D3"/>
    <w:rsid w:val="00CA0C27"/>
    <w:rsid w:val="00CA0C92"/>
    <w:rsid w:val="00CA24E4"/>
    <w:rsid w:val="00CA491A"/>
    <w:rsid w:val="00CA5819"/>
    <w:rsid w:val="00CB26C0"/>
    <w:rsid w:val="00CB3CF5"/>
    <w:rsid w:val="00CB45AB"/>
    <w:rsid w:val="00CC260C"/>
    <w:rsid w:val="00CC74B7"/>
    <w:rsid w:val="00CD0263"/>
    <w:rsid w:val="00CD52EB"/>
    <w:rsid w:val="00CD7A93"/>
    <w:rsid w:val="00CF405C"/>
    <w:rsid w:val="00CF6117"/>
    <w:rsid w:val="00D0324E"/>
    <w:rsid w:val="00D05DBF"/>
    <w:rsid w:val="00D070A9"/>
    <w:rsid w:val="00D150D4"/>
    <w:rsid w:val="00D15F0E"/>
    <w:rsid w:val="00D160FA"/>
    <w:rsid w:val="00D17FD7"/>
    <w:rsid w:val="00D20397"/>
    <w:rsid w:val="00D21795"/>
    <w:rsid w:val="00D226E1"/>
    <w:rsid w:val="00D241FB"/>
    <w:rsid w:val="00D26272"/>
    <w:rsid w:val="00D34DAE"/>
    <w:rsid w:val="00D37F63"/>
    <w:rsid w:val="00D40050"/>
    <w:rsid w:val="00D40C55"/>
    <w:rsid w:val="00D47E41"/>
    <w:rsid w:val="00D5324F"/>
    <w:rsid w:val="00D543EC"/>
    <w:rsid w:val="00D55A51"/>
    <w:rsid w:val="00D6112E"/>
    <w:rsid w:val="00D704D9"/>
    <w:rsid w:val="00D7211D"/>
    <w:rsid w:val="00D80160"/>
    <w:rsid w:val="00D81A62"/>
    <w:rsid w:val="00D82C27"/>
    <w:rsid w:val="00D832EB"/>
    <w:rsid w:val="00D8652B"/>
    <w:rsid w:val="00D94454"/>
    <w:rsid w:val="00D95443"/>
    <w:rsid w:val="00D956D0"/>
    <w:rsid w:val="00D95CED"/>
    <w:rsid w:val="00DA6A9E"/>
    <w:rsid w:val="00DA75E4"/>
    <w:rsid w:val="00DB4343"/>
    <w:rsid w:val="00DB5C74"/>
    <w:rsid w:val="00DC0D1E"/>
    <w:rsid w:val="00DC3A25"/>
    <w:rsid w:val="00DD491D"/>
    <w:rsid w:val="00DD601F"/>
    <w:rsid w:val="00DE0911"/>
    <w:rsid w:val="00DE2698"/>
    <w:rsid w:val="00DE659F"/>
    <w:rsid w:val="00DE7BA2"/>
    <w:rsid w:val="00DF1B6E"/>
    <w:rsid w:val="00DF2CFB"/>
    <w:rsid w:val="00E00D41"/>
    <w:rsid w:val="00E02456"/>
    <w:rsid w:val="00E03257"/>
    <w:rsid w:val="00E03775"/>
    <w:rsid w:val="00E03D5B"/>
    <w:rsid w:val="00E05D1E"/>
    <w:rsid w:val="00E066C6"/>
    <w:rsid w:val="00E06ED3"/>
    <w:rsid w:val="00E13036"/>
    <w:rsid w:val="00E15073"/>
    <w:rsid w:val="00E212AC"/>
    <w:rsid w:val="00E21577"/>
    <w:rsid w:val="00E241B0"/>
    <w:rsid w:val="00E24DB8"/>
    <w:rsid w:val="00E31849"/>
    <w:rsid w:val="00E362F3"/>
    <w:rsid w:val="00E411C2"/>
    <w:rsid w:val="00E42761"/>
    <w:rsid w:val="00E4429C"/>
    <w:rsid w:val="00E47D0C"/>
    <w:rsid w:val="00E53B6B"/>
    <w:rsid w:val="00E54D82"/>
    <w:rsid w:val="00E563E4"/>
    <w:rsid w:val="00E632EC"/>
    <w:rsid w:val="00E63E9A"/>
    <w:rsid w:val="00E66969"/>
    <w:rsid w:val="00E71245"/>
    <w:rsid w:val="00E71C07"/>
    <w:rsid w:val="00E75A3B"/>
    <w:rsid w:val="00E76531"/>
    <w:rsid w:val="00E773FC"/>
    <w:rsid w:val="00E87E79"/>
    <w:rsid w:val="00E9488D"/>
    <w:rsid w:val="00E96C55"/>
    <w:rsid w:val="00EA1A5B"/>
    <w:rsid w:val="00EA47DD"/>
    <w:rsid w:val="00EA7720"/>
    <w:rsid w:val="00EB13FF"/>
    <w:rsid w:val="00EC58D8"/>
    <w:rsid w:val="00ED17C4"/>
    <w:rsid w:val="00ED3885"/>
    <w:rsid w:val="00ED51D3"/>
    <w:rsid w:val="00ED53DD"/>
    <w:rsid w:val="00ED58C5"/>
    <w:rsid w:val="00EE20D1"/>
    <w:rsid w:val="00EF1793"/>
    <w:rsid w:val="00F11866"/>
    <w:rsid w:val="00F11A65"/>
    <w:rsid w:val="00F12BB8"/>
    <w:rsid w:val="00F12E72"/>
    <w:rsid w:val="00F149CD"/>
    <w:rsid w:val="00F174D2"/>
    <w:rsid w:val="00F21BC0"/>
    <w:rsid w:val="00F270C2"/>
    <w:rsid w:val="00F30807"/>
    <w:rsid w:val="00F30FC9"/>
    <w:rsid w:val="00F31706"/>
    <w:rsid w:val="00F3407E"/>
    <w:rsid w:val="00F350A3"/>
    <w:rsid w:val="00F35DF1"/>
    <w:rsid w:val="00F3784F"/>
    <w:rsid w:val="00F47BAD"/>
    <w:rsid w:val="00F50152"/>
    <w:rsid w:val="00F503E2"/>
    <w:rsid w:val="00F53A33"/>
    <w:rsid w:val="00F5464A"/>
    <w:rsid w:val="00F574EC"/>
    <w:rsid w:val="00F6052C"/>
    <w:rsid w:val="00F6076F"/>
    <w:rsid w:val="00F615C6"/>
    <w:rsid w:val="00F63E1C"/>
    <w:rsid w:val="00F6613B"/>
    <w:rsid w:val="00F672BD"/>
    <w:rsid w:val="00F71B33"/>
    <w:rsid w:val="00F817DC"/>
    <w:rsid w:val="00F8224D"/>
    <w:rsid w:val="00F828A2"/>
    <w:rsid w:val="00F828E2"/>
    <w:rsid w:val="00F8297F"/>
    <w:rsid w:val="00F84AF9"/>
    <w:rsid w:val="00F853D9"/>
    <w:rsid w:val="00F85505"/>
    <w:rsid w:val="00F8605C"/>
    <w:rsid w:val="00F9036C"/>
    <w:rsid w:val="00F90657"/>
    <w:rsid w:val="00F92A02"/>
    <w:rsid w:val="00F9752C"/>
    <w:rsid w:val="00FA78E8"/>
    <w:rsid w:val="00FB10B4"/>
    <w:rsid w:val="00FB2FF1"/>
    <w:rsid w:val="00FB718B"/>
    <w:rsid w:val="00FB7AE1"/>
    <w:rsid w:val="00FC2790"/>
    <w:rsid w:val="00FC2BE5"/>
    <w:rsid w:val="00FC7AA9"/>
    <w:rsid w:val="00FD1253"/>
    <w:rsid w:val="00FD3094"/>
    <w:rsid w:val="00FD3B61"/>
    <w:rsid w:val="00FD4D43"/>
    <w:rsid w:val="00FE1B3A"/>
    <w:rsid w:val="00FE3903"/>
    <w:rsid w:val="00FE721A"/>
    <w:rsid w:val="00FF0151"/>
    <w:rsid w:val="00FF08E2"/>
    <w:rsid w:val="00FF3077"/>
    <w:rsid w:val="00FF5837"/>
    <w:rsid w:val="00FF5B5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35C1DA"/>
  <w15:docId w15:val="{43D3C95D-41B5-474A-AF36-059AD63D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D52"/>
  </w:style>
  <w:style w:type="paragraph" w:styleId="Heading1">
    <w:name w:val="heading 1"/>
    <w:basedOn w:val="Normal"/>
    <w:next w:val="Normal"/>
    <w:link w:val="Heading1Char"/>
    <w:uiPriority w:val="9"/>
    <w:qFormat/>
    <w:rsid w:val="007C7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F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4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F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F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F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C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7D52"/>
    <w:rPr>
      <w:color w:val="0000FF"/>
      <w:u w:val="single"/>
    </w:rPr>
  </w:style>
  <w:style w:type="paragraph" w:styleId="BodyText">
    <w:name w:val="Body Text"/>
    <w:basedOn w:val="Normal"/>
    <w:link w:val="BodyTextChar"/>
    <w:rsid w:val="00970C52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70C52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C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42D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A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AB39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3957"/>
  </w:style>
  <w:style w:type="paragraph" w:styleId="Header">
    <w:name w:val="header"/>
    <w:basedOn w:val="Normal"/>
    <w:link w:val="HeaderChar"/>
    <w:unhideWhenUsed/>
    <w:rsid w:val="00E5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4D82"/>
  </w:style>
  <w:style w:type="paragraph" w:styleId="Footer">
    <w:name w:val="footer"/>
    <w:basedOn w:val="Normal"/>
    <w:link w:val="FooterChar"/>
    <w:uiPriority w:val="99"/>
    <w:unhideWhenUsed/>
    <w:rsid w:val="00E54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D82"/>
  </w:style>
  <w:style w:type="character" w:styleId="CommentReference">
    <w:name w:val="annotation reference"/>
    <w:basedOn w:val="DefaultParagraphFont"/>
    <w:uiPriority w:val="99"/>
    <w:semiHidden/>
    <w:unhideWhenUsed/>
    <w:rsid w:val="00920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E7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F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04F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F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F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F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4F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FA7"/>
    <w:rPr>
      <w:sz w:val="16"/>
      <w:szCs w:val="16"/>
    </w:rPr>
  </w:style>
  <w:style w:type="paragraph" w:customStyle="1" w:styleId="Default">
    <w:name w:val="Default"/>
    <w:rsid w:val="00C43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">
    <w:name w:val="Χαρακτήρες υποσημείωσης"/>
    <w:rsid w:val="00035E1B"/>
  </w:style>
  <w:style w:type="character" w:customStyle="1" w:styleId="a0">
    <w:name w:val="Σύμβολο υποσημείωσης"/>
    <w:rsid w:val="00035E1B"/>
    <w:rPr>
      <w:vertAlign w:val="superscript"/>
    </w:rPr>
  </w:style>
  <w:style w:type="character" w:customStyle="1" w:styleId="DeltaViewInsertion">
    <w:name w:val="DeltaView Insertion"/>
    <w:rsid w:val="00035E1B"/>
    <w:rPr>
      <w:b/>
      <w:i/>
      <w:spacing w:val="0"/>
      <w:lang w:val="el-GR"/>
    </w:rPr>
  </w:style>
  <w:style w:type="character" w:customStyle="1" w:styleId="NormalBoldChar">
    <w:name w:val="NormalBold Char"/>
    <w:rsid w:val="00035E1B"/>
    <w:rPr>
      <w:rFonts w:ascii="Times New Roman" w:eastAsia="Times New Roman" w:hAnsi="Times New Roman" w:cs="Times New Roman"/>
      <w:b/>
      <w:sz w:val="24"/>
      <w:lang w:val="el-GR"/>
    </w:rPr>
  </w:style>
  <w:style w:type="character" w:styleId="EndnoteReference">
    <w:name w:val="endnote reference"/>
    <w:rsid w:val="00035E1B"/>
    <w:rPr>
      <w:vertAlign w:val="superscript"/>
    </w:rPr>
  </w:style>
  <w:style w:type="paragraph" w:customStyle="1" w:styleId="ChapterTitle">
    <w:name w:val="ChapterTitle"/>
    <w:basedOn w:val="Normal"/>
    <w:next w:val="Normal"/>
    <w:rsid w:val="00035E1B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Normal"/>
    <w:next w:val="Heading1"/>
    <w:rsid w:val="00035E1B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035E1B"/>
    <w:pPr>
      <w:suppressAutoHyphens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5E1B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66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668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BE3B-D983-4189-8DCF-B3FC3E6A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Lazaridou Zouboulia;dspa</dc:creator>
  <cp:lastModifiedBy>Lazaridou Zouboulia</cp:lastModifiedBy>
  <cp:revision>5</cp:revision>
  <cp:lastPrinted>2018-12-04T10:57:00Z</cp:lastPrinted>
  <dcterms:created xsi:type="dcterms:W3CDTF">2019-05-03T11:34:00Z</dcterms:created>
  <dcterms:modified xsi:type="dcterms:W3CDTF">2019-05-03T11:41:00Z</dcterms:modified>
</cp:coreProperties>
</file>